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3B" w:rsidRDefault="0015415F" w:rsidP="00154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5F">
        <w:rPr>
          <w:rFonts w:ascii="Times New Roman" w:hAnsi="Times New Roman" w:cs="Times New Roman"/>
          <w:b/>
          <w:sz w:val="28"/>
          <w:szCs w:val="28"/>
        </w:rPr>
        <w:t>Сопровождение детей педагогом-психологом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коррекционной работы лежит единство четырех функций: диагностики проблем, информации о проблеме и путях ее решения, консультация на этапе принятия решения и разработка плана решения проблемы, помощь на этапе решения проблемы.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 содержания программы коррекционной работы в образовательном учреждении являются: соблюдение интересов ребенка; системность; непрерывность; вариативность и рекомендательный характер.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 педагога-психолога: создание условий, способствующих охране психического и физического здоровья детей с ОВЗ, обеспечение их эмоционального благополучия, эффективное развитие способностей каждого ребёнка.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выявление детей с трудностями адаптации, обусловленными ограниченными возможностями здоровья;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Квалифицированная комплексная диагностика возможностей и способностей ребенка;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индивидуально - ориентированной психолого-педагогической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консультативной и методической помощи педагогам, родителям (законным представителям) детей с ограниченными возможностями здоровья в вопросах развития, охраны и укрепления здоровья воспитанников.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сопровождения ребёнка педагогом – психологом: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1. 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медицинским, педагогическим персоналом, собеседование с родителями с целью выявления особенностей развития ребёнка;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обследование, выявления особых потребностей воспитанников с ОВЗ;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комплексного индивидуального</w:t>
      </w: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маршрута с учетом состояния здоровья и особенностей психофизического развития (в соответствии с рекомендациями </w:t>
      </w:r>
      <w:proofErr w:type="spellStart"/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медико-педагогической комиссии, а </w:t>
      </w:r>
      <w:bookmarkStart w:id="0" w:name="_GoBack"/>
      <w:bookmarkEnd w:id="0"/>
      <w:r w:rsidR="005F26E8"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медицинскими рекомендациями);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специальных</w:t>
      </w: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для детей с ОВЗ, соблюдение допустимого уровня нагрузки, определяемого индивидуальным маршрутом, для развития возможностей и способностей воспитанников;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5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динамики развития детей с ОВЗ.</w:t>
      </w:r>
    </w:p>
    <w:p w:rsidR="0015415F" w:rsidRPr="005F26E8" w:rsidRDefault="0015415F" w:rsidP="005F2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</w:p>
    <w:p w:rsidR="0015415F" w:rsidRPr="005F26E8" w:rsidRDefault="0015415F" w:rsidP="005F26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5415F" w:rsidRPr="005F26E8" w:rsidSect="00442812"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B0"/>
    <w:rsid w:val="00152845"/>
    <w:rsid w:val="0015415F"/>
    <w:rsid w:val="00234ECF"/>
    <w:rsid w:val="002F3572"/>
    <w:rsid w:val="00371BB0"/>
    <w:rsid w:val="00442812"/>
    <w:rsid w:val="005F26E8"/>
    <w:rsid w:val="0095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3464F-5A7E-47D7-B9E8-E19777A3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Усов</dc:creator>
  <cp:keywords/>
  <dc:description/>
  <cp:lastModifiedBy>Сергей Усов</cp:lastModifiedBy>
  <cp:revision>2</cp:revision>
  <dcterms:created xsi:type="dcterms:W3CDTF">2022-07-19T14:36:00Z</dcterms:created>
  <dcterms:modified xsi:type="dcterms:W3CDTF">2022-07-19T14:50:00Z</dcterms:modified>
</cp:coreProperties>
</file>